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2" w:type="dxa"/>
        <w:tblInd w:w="-70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394"/>
        <w:gridCol w:w="1257"/>
        <w:gridCol w:w="4271"/>
      </w:tblGrid>
      <w:tr w:rsidR="006065A3" w:rsidRPr="006065A3" w:rsidTr="0041302D">
        <w:trPr>
          <w:trHeight w:val="1479"/>
        </w:trPr>
        <w:tc>
          <w:tcPr>
            <w:tcW w:w="4394" w:type="dxa"/>
          </w:tcPr>
          <w:p w:rsidR="006065A3" w:rsidRPr="006065A3" w:rsidRDefault="006065A3" w:rsidP="006065A3">
            <w:pPr>
              <w:spacing w:after="0" w:line="240" w:lineRule="auto"/>
              <w:ind w:left="141" w:right="0" w:hanging="143"/>
              <w:jc w:val="center"/>
              <w:rPr>
                <w:b/>
                <w:color w:val="auto"/>
                <w:sz w:val="18"/>
                <w:szCs w:val="18"/>
              </w:rPr>
            </w:pPr>
          </w:p>
          <w:p w:rsidR="006065A3" w:rsidRPr="006065A3" w:rsidRDefault="006065A3" w:rsidP="006065A3">
            <w:pPr>
              <w:spacing w:after="0" w:line="240" w:lineRule="auto"/>
              <w:ind w:left="141" w:right="0" w:hanging="143"/>
              <w:jc w:val="center"/>
              <w:rPr>
                <w:b/>
                <w:color w:val="auto"/>
                <w:sz w:val="18"/>
                <w:szCs w:val="18"/>
              </w:rPr>
            </w:pPr>
            <w:r w:rsidRPr="006065A3">
              <w:rPr>
                <w:b/>
                <w:color w:val="auto"/>
                <w:sz w:val="18"/>
                <w:szCs w:val="18"/>
              </w:rPr>
              <w:t>КЪБЭРДЕЙ-БАЛЪКЪАР</w:t>
            </w:r>
          </w:p>
          <w:p w:rsidR="006065A3" w:rsidRPr="006065A3" w:rsidRDefault="006065A3" w:rsidP="006065A3">
            <w:pPr>
              <w:spacing w:after="0" w:line="240" w:lineRule="auto"/>
              <w:ind w:left="141" w:right="0" w:hanging="143"/>
              <w:jc w:val="center"/>
              <w:rPr>
                <w:b/>
                <w:color w:val="auto"/>
                <w:sz w:val="18"/>
                <w:szCs w:val="18"/>
              </w:rPr>
            </w:pPr>
            <w:r w:rsidRPr="006065A3">
              <w:rPr>
                <w:b/>
                <w:color w:val="auto"/>
                <w:sz w:val="18"/>
                <w:szCs w:val="18"/>
              </w:rPr>
              <w:t>РЕСПУБЛИКЭМ ХЫХЬЭ ЭЛЬБРУС МУНИЦИПАЛЬНЭ РАЙОНЫМ ЩЫЩ</w:t>
            </w:r>
          </w:p>
          <w:p w:rsidR="006065A3" w:rsidRPr="006065A3" w:rsidRDefault="006065A3" w:rsidP="006065A3">
            <w:pPr>
              <w:spacing w:after="0" w:line="240" w:lineRule="auto"/>
              <w:ind w:left="141" w:right="0" w:hanging="143"/>
              <w:jc w:val="center"/>
              <w:rPr>
                <w:b/>
                <w:color w:val="auto"/>
                <w:sz w:val="18"/>
                <w:szCs w:val="18"/>
              </w:rPr>
            </w:pPr>
            <w:r w:rsidRPr="006065A3">
              <w:rPr>
                <w:b/>
                <w:color w:val="auto"/>
                <w:sz w:val="18"/>
                <w:szCs w:val="18"/>
              </w:rPr>
              <w:t>ЭЛЬБРУС КЪУАЖЭ И СОВЕТ</w:t>
            </w:r>
          </w:p>
        </w:tc>
        <w:tc>
          <w:tcPr>
            <w:tcW w:w="1257" w:type="dxa"/>
          </w:tcPr>
          <w:p w:rsidR="006065A3" w:rsidRPr="006065A3" w:rsidRDefault="006065A3" w:rsidP="006065A3">
            <w:pPr>
              <w:tabs>
                <w:tab w:val="center" w:pos="557"/>
              </w:tabs>
              <w:spacing w:after="0" w:line="240" w:lineRule="auto"/>
              <w:ind w:right="0" w:firstLine="0"/>
              <w:jc w:val="left"/>
              <w:rPr>
                <w:b/>
                <w:color w:val="auto"/>
                <w:szCs w:val="24"/>
              </w:rPr>
            </w:pPr>
            <w:r w:rsidRPr="006065A3">
              <w:rPr>
                <w:b/>
                <w:noProof/>
                <w:color w:val="auto"/>
                <w:szCs w:val="24"/>
              </w:rPr>
              <w:drawing>
                <wp:inline distT="0" distB="0" distL="0" distR="0">
                  <wp:extent cx="590550" cy="5810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1" w:type="dxa"/>
          </w:tcPr>
          <w:p w:rsidR="006065A3" w:rsidRPr="006065A3" w:rsidRDefault="006065A3" w:rsidP="006065A3">
            <w:pPr>
              <w:spacing w:after="0" w:line="240" w:lineRule="auto"/>
              <w:ind w:left="141" w:right="0" w:hanging="143"/>
              <w:jc w:val="center"/>
              <w:rPr>
                <w:rFonts w:eastAsia="Arial Unicode MS"/>
                <w:b/>
                <w:color w:val="auto"/>
                <w:szCs w:val="24"/>
              </w:rPr>
            </w:pPr>
          </w:p>
          <w:p w:rsidR="006065A3" w:rsidRPr="006065A3" w:rsidRDefault="006065A3" w:rsidP="006065A3">
            <w:pPr>
              <w:spacing w:after="0" w:line="240" w:lineRule="auto"/>
              <w:ind w:left="141" w:right="0" w:hanging="143"/>
              <w:jc w:val="center"/>
              <w:rPr>
                <w:b/>
                <w:color w:val="auto"/>
                <w:szCs w:val="24"/>
              </w:rPr>
            </w:pPr>
            <w:r w:rsidRPr="006065A3">
              <w:rPr>
                <w:b/>
                <w:color w:val="auto"/>
                <w:sz w:val="18"/>
                <w:szCs w:val="18"/>
              </w:rPr>
              <w:t>КЪАБАРТЫ-МАЛКЪАР</w:t>
            </w:r>
            <w:r w:rsidRPr="006065A3">
              <w:rPr>
                <w:rFonts w:eastAsia="Arial Unicode MS"/>
                <w:b/>
                <w:color w:val="auto"/>
                <w:szCs w:val="24"/>
              </w:rPr>
              <w:t xml:space="preserve">                                                                                                                       </w:t>
            </w:r>
            <w:r w:rsidRPr="006065A3">
              <w:rPr>
                <w:b/>
                <w:color w:val="auto"/>
                <w:sz w:val="18"/>
                <w:szCs w:val="18"/>
              </w:rPr>
              <w:t>РЕСПУБЛИКАНЫ ЭЛЬБРУС</w:t>
            </w:r>
            <w:r w:rsidRPr="006065A3">
              <w:rPr>
                <w:rFonts w:eastAsia="Arial Unicode MS"/>
                <w:b/>
                <w:color w:val="auto"/>
                <w:szCs w:val="24"/>
              </w:rPr>
              <w:t xml:space="preserve"> </w:t>
            </w:r>
            <w:r w:rsidRPr="006065A3">
              <w:rPr>
                <w:b/>
                <w:color w:val="auto"/>
                <w:sz w:val="18"/>
                <w:szCs w:val="18"/>
              </w:rPr>
              <w:t>МУНИЦИПАЛЬНЫЙ РАЙОНУНУ ЭЛЬБРУС</w:t>
            </w:r>
            <w:r w:rsidRPr="006065A3">
              <w:rPr>
                <w:rFonts w:eastAsia="Arial Unicode MS"/>
                <w:b/>
                <w:color w:val="auto"/>
                <w:szCs w:val="24"/>
              </w:rPr>
              <w:t xml:space="preserve">                                                                                                                        </w:t>
            </w:r>
            <w:r w:rsidRPr="006065A3">
              <w:rPr>
                <w:b/>
                <w:color w:val="auto"/>
                <w:sz w:val="18"/>
                <w:szCs w:val="18"/>
              </w:rPr>
              <w:t>ЭЛИНИ ПОСЕЛЕНИЯСЫНЫ СОВЕТИ</w:t>
            </w:r>
          </w:p>
        </w:tc>
      </w:tr>
    </w:tbl>
    <w:p w:rsidR="006065A3" w:rsidRPr="006065A3" w:rsidRDefault="006065A3" w:rsidP="006065A3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  <w:r w:rsidRPr="006065A3">
        <w:rPr>
          <w:b/>
          <w:color w:val="auto"/>
          <w:sz w:val="20"/>
          <w:szCs w:val="20"/>
        </w:rPr>
        <w:t>МУНИЦИПАЛЬНОЕ УЧРЕЖДЕНИЕ</w:t>
      </w:r>
    </w:p>
    <w:p w:rsidR="006065A3" w:rsidRPr="006065A3" w:rsidRDefault="006065A3" w:rsidP="006065A3">
      <w:pPr>
        <w:spacing w:after="0" w:line="240" w:lineRule="auto"/>
        <w:ind w:right="0" w:firstLine="0"/>
        <w:jc w:val="center"/>
        <w:rPr>
          <w:b/>
          <w:color w:val="auto"/>
          <w:sz w:val="20"/>
          <w:szCs w:val="20"/>
        </w:rPr>
      </w:pPr>
      <w:r w:rsidRPr="006065A3">
        <w:rPr>
          <w:b/>
          <w:color w:val="auto"/>
          <w:sz w:val="20"/>
          <w:szCs w:val="20"/>
        </w:rPr>
        <w:t xml:space="preserve"> «СОВЕТ МЕСТНОГО САМОУПРАВЛЕНИЯ СЕЛЬСКОГО ПОСЕЛЕНИЯ ЭЛЬБРУС» ЭЛЬБРУССКОГО МУНИЦИПАЛЬНОГО РАЙОНА КАБАРДИНО-БАЛКАРСКОЙ РЕСПУБЛИКИ</w:t>
      </w:r>
    </w:p>
    <w:p w:rsidR="006065A3" w:rsidRPr="006065A3" w:rsidRDefault="006065A3" w:rsidP="006065A3">
      <w:pPr>
        <w:pBdr>
          <w:bottom w:val="single" w:sz="18" w:space="1" w:color="auto"/>
        </w:pBdr>
        <w:spacing w:after="0" w:line="240" w:lineRule="auto"/>
        <w:ind w:right="0" w:firstLine="0"/>
        <w:jc w:val="center"/>
        <w:rPr>
          <w:b/>
          <w:color w:val="auto"/>
          <w:szCs w:val="24"/>
        </w:rPr>
      </w:pPr>
    </w:p>
    <w:p w:rsidR="006065A3" w:rsidRPr="006065A3" w:rsidRDefault="006065A3" w:rsidP="006065A3">
      <w:pPr>
        <w:spacing w:after="0" w:line="240" w:lineRule="auto"/>
        <w:ind w:right="0" w:firstLine="0"/>
        <w:jc w:val="left"/>
        <w:rPr>
          <w:b/>
          <w:bCs/>
          <w:color w:val="auto"/>
          <w:sz w:val="20"/>
          <w:szCs w:val="20"/>
        </w:rPr>
      </w:pPr>
      <w:r w:rsidRPr="006065A3">
        <w:rPr>
          <w:b/>
          <w:bCs/>
          <w:color w:val="auto"/>
          <w:sz w:val="20"/>
          <w:szCs w:val="20"/>
        </w:rPr>
        <w:t>тел./факс: (866 38) 78 542</w:t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  <w:t xml:space="preserve">              </w:t>
      </w:r>
      <w:proofErr w:type="gramStart"/>
      <w:r w:rsidRPr="006065A3">
        <w:rPr>
          <w:b/>
          <w:bCs/>
          <w:color w:val="auto"/>
          <w:sz w:val="20"/>
          <w:szCs w:val="20"/>
        </w:rPr>
        <w:t>361603 ,</w:t>
      </w:r>
      <w:proofErr w:type="gramEnd"/>
      <w:r w:rsidRPr="006065A3">
        <w:rPr>
          <w:b/>
          <w:bCs/>
          <w:color w:val="auto"/>
          <w:sz w:val="20"/>
          <w:szCs w:val="20"/>
        </w:rPr>
        <w:t xml:space="preserve">  КБР , Эльбрусский р- н,</w:t>
      </w:r>
    </w:p>
    <w:p w:rsidR="006065A3" w:rsidRPr="006065A3" w:rsidRDefault="006065A3" w:rsidP="006065A3">
      <w:pPr>
        <w:spacing w:after="0" w:line="240" w:lineRule="auto"/>
        <w:ind w:right="0" w:firstLine="0"/>
        <w:jc w:val="left"/>
        <w:rPr>
          <w:b/>
          <w:bCs/>
          <w:color w:val="auto"/>
          <w:sz w:val="20"/>
          <w:szCs w:val="20"/>
        </w:rPr>
      </w:pP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</w:r>
      <w:r w:rsidRPr="006065A3">
        <w:rPr>
          <w:b/>
          <w:bCs/>
          <w:color w:val="auto"/>
          <w:sz w:val="20"/>
          <w:szCs w:val="20"/>
        </w:rPr>
        <w:tab/>
        <w:t xml:space="preserve">             с. Эльбрус, ул. </w:t>
      </w:r>
      <w:proofErr w:type="spellStart"/>
      <w:r w:rsidRPr="006065A3">
        <w:rPr>
          <w:b/>
          <w:bCs/>
          <w:color w:val="auto"/>
          <w:sz w:val="20"/>
          <w:szCs w:val="20"/>
        </w:rPr>
        <w:t>Эльбрусская</w:t>
      </w:r>
      <w:proofErr w:type="spellEnd"/>
      <w:r w:rsidRPr="006065A3">
        <w:rPr>
          <w:b/>
          <w:bCs/>
          <w:color w:val="auto"/>
          <w:sz w:val="20"/>
          <w:szCs w:val="20"/>
        </w:rPr>
        <w:t>, д.23</w:t>
      </w:r>
    </w:p>
    <w:p w:rsidR="006065A3" w:rsidRPr="006065A3" w:rsidRDefault="006065A3" w:rsidP="006065A3">
      <w:pPr>
        <w:keepNext/>
        <w:spacing w:after="0" w:line="240" w:lineRule="auto"/>
        <w:ind w:left="1416" w:right="0" w:firstLine="0"/>
        <w:jc w:val="left"/>
        <w:outlineLvl w:val="0"/>
        <w:rPr>
          <w:b/>
          <w:color w:val="auto"/>
          <w:sz w:val="28"/>
          <w:szCs w:val="24"/>
        </w:rPr>
      </w:pPr>
      <w:r w:rsidRPr="006065A3">
        <w:rPr>
          <w:b/>
          <w:color w:val="auto"/>
          <w:sz w:val="28"/>
          <w:szCs w:val="24"/>
        </w:rPr>
        <w:t xml:space="preserve">                          </w:t>
      </w:r>
    </w:p>
    <w:p w:rsidR="00167264" w:rsidRPr="003F085D" w:rsidRDefault="00BD5EC9" w:rsidP="003F085D">
      <w:pPr>
        <w:keepNext/>
        <w:spacing w:after="0" w:line="240" w:lineRule="auto"/>
        <w:ind w:right="0" w:firstLine="0"/>
        <w:jc w:val="left"/>
        <w:outlineLvl w:val="0"/>
        <w:rPr>
          <w:b/>
          <w:color w:val="auto"/>
          <w:szCs w:val="24"/>
        </w:rPr>
      </w:pPr>
      <w:r w:rsidRPr="001159A3">
        <w:rPr>
          <w:color w:val="auto"/>
          <w:sz w:val="28"/>
          <w:szCs w:val="24"/>
        </w:rPr>
        <w:tab/>
      </w:r>
      <w:r w:rsidRPr="001159A3">
        <w:rPr>
          <w:b/>
          <w:color w:val="auto"/>
          <w:sz w:val="22"/>
        </w:rPr>
        <w:t xml:space="preserve">     </w:t>
      </w:r>
      <w:r w:rsidRPr="001159A3">
        <w:rPr>
          <w:b/>
          <w:color w:val="auto"/>
          <w:szCs w:val="24"/>
        </w:rPr>
        <w:t xml:space="preserve">           </w:t>
      </w:r>
      <w:r w:rsidR="003F085D">
        <w:rPr>
          <w:b/>
          <w:color w:val="auto"/>
          <w:szCs w:val="24"/>
        </w:rPr>
        <w:t xml:space="preserve">                            </w:t>
      </w:r>
    </w:p>
    <w:p w:rsidR="00BD5EC9" w:rsidRPr="00F97169" w:rsidRDefault="00BD5EC9" w:rsidP="007C0A98">
      <w:pPr>
        <w:tabs>
          <w:tab w:val="left" w:pos="3390"/>
          <w:tab w:val="left" w:pos="7800"/>
        </w:tabs>
        <w:spacing w:after="0" w:line="240" w:lineRule="auto"/>
        <w:ind w:right="0" w:firstLine="0"/>
        <w:jc w:val="center"/>
        <w:rPr>
          <w:b/>
          <w:color w:val="auto"/>
          <w:szCs w:val="24"/>
          <w:u w:val="single"/>
        </w:rPr>
      </w:pPr>
      <w:r w:rsidRPr="00F97169">
        <w:rPr>
          <w:b/>
          <w:color w:val="auto"/>
          <w:szCs w:val="24"/>
        </w:rPr>
        <w:t>Решение №</w:t>
      </w:r>
      <w:r w:rsidR="0006358E" w:rsidRPr="00F97169">
        <w:rPr>
          <w:b/>
          <w:color w:val="auto"/>
          <w:szCs w:val="24"/>
        </w:rPr>
        <w:t xml:space="preserve"> </w:t>
      </w:r>
      <w:r w:rsidR="003F085D">
        <w:rPr>
          <w:b/>
          <w:color w:val="auto"/>
          <w:szCs w:val="24"/>
        </w:rPr>
        <w:t>2</w:t>
      </w:r>
    </w:p>
    <w:p w:rsidR="00BD5EC9" w:rsidRPr="00477C93" w:rsidRDefault="003F085D" w:rsidP="007C0A98">
      <w:pPr>
        <w:tabs>
          <w:tab w:val="left" w:pos="3390"/>
        </w:tabs>
        <w:spacing w:after="0" w:line="240" w:lineRule="auto"/>
        <w:ind w:right="0" w:firstLine="0"/>
        <w:jc w:val="center"/>
        <w:rPr>
          <w:b/>
          <w:color w:val="auto"/>
          <w:szCs w:val="24"/>
          <w:u w:val="single"/>
        </w:rPr>
      </w:pPr>
      <w:r>
        <w:rPr>
          <w:b/>
          <w:color w:val="auto"/>
          <w:szCs w:val="24"/>
        </w:rPr>
        <w:t>70</w:t>
      </w:r>
      <w:r w:rsidR="007C0A98">
        <w:rPr>
          <w:b/>
          <w:color w:val="auto"/>
          <w:szCs w:val="24"/>
        </w:rPr>
        <w:t>-ой</w:t>
      </w:r>
      <w:r w:rsidR="00BD5EC9" w:rsidRPr="00F97169">
        <w:rPr>
          <w:b/>
          <w:color w:val="auto"/>
          <w:szCs w:val="24"/>
        </w:rPr>
        <w:t xml:space="preserve"> сессии Совета местного самоуправления</w:t>
      </w:r>
      <w:r w:rsidR="00167264">
        <w:rPr>
          <w:b/>
          <w:color w:val="auto"/>
          <w:szCs w:val="24"/>
        </w:rPr>
        <w:t xml:space="preserve">          </w:t>
      </w:r>
    </w:p>
    <w:p w:rsidR="00BD5EC9" w:rsidRPr="00F97169" w:rsidRDefault="00BD5EC9" w:rsidP="007C0A98">
      <w:pPr>
        <w:tabs>
          <w:tab w:val="left" w:pos="3390"/>
        </w:tabs>
        <w:spacing w:after="0" w:line="240" w:lineRule="auto"/>
        <w:ind w:right="0" w:firstLine="0"/>
        <w:jc w:val="center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>сельского поселения Эльбрус</w:t>
      </w:r>
    </w:p>
    <w:p w:rsidR="00BD5EC9" w:rsidRPr="00F97169" w:rsidRDefault="00BD5EC9" w:rsidP="00BD5EC9">
      <w:pPr>
        <w:tabs>
          <w:tab w:val="left" w:pos="3390"/>
        </w:tabs>
        <w:spacing w:after="0" w:line="240" w:lineRule="auto"/>
        <w:ind w:left="-142" w:right="0" w:firstLine="0"/>
        <w:jc w:val="left"/>
        <w:rPr>
          <w:color w:val="auto"/>
          <w:szCs w:val="24"/>
        </w:rPr>
      </w:pPr>
    </w:p>
    <w:p w:rsidR="00BD5EC9" w:rsidRDefault="004A1AF1" w:rsidP="00D001CB">
      <w:pPr>
        <w:tabs>
          <w:tab w:val="left" w:pos="3390"/>
        </w:tabs>
        <w:spacing w:after="0" w:line="240" w:lineRule="auto"/>
        <w:ind w:left="-284" w:right="0" w:firstLine="0"/>
        <w:jc w:val="left"/>
        <w:rPr>
          <w:b/>
          <w:color w:val="auto"/>
          <w:szCs w:val="24"/>
        </w:rPr>
      </w:pPr>
      <w:r>
        <w:rPr>
          <w:color w:val="auto"/>
          <w:szCs w:val="24"/>
        </w:rPr>
        <w:t xml:space="preserve"> </w:t>
      </w:r>
      <w:r w:rsidR="00BD5EC9" w:rsidRPr="00F97169">
        <w:rPr>
          <w:color w:val="auto"/>
          <w:szCs w:val="24"/>
        </w:rPr>
        <w:t xml:space="preserve"> </w:t>
      </w:r>
      <w:r w:rsidR="00BD5EC9" w:rsidRPr="00F97169">
        <w:rPr>
          <w:b/>
          <w:color w:val="auto"/>
          <w:szCs w:val="24"/>
        </w:rPr>
        <w:t>«</w:t>
      </w:r>
      <w:r w:rsidR="003F085D">
        <w:rPr>
          <w:b/>
          <w:color w:val="auto"/>
          <w:szCs w:val="24"/>
        </w:rPr>
        <w:t>02</w:t>
      </w:r>
      <w:r w:rsidR="00BD5EC9" w:rsidRPr="00F97169">
        <w:rPr>
          <w:b/>
          <w:color w:val="auto"/>
          <w:szCs w:val="24"/>
        </w:rPr>
        <w:t>»</w:t>
      </w:r>
      <w:r w:rsidR="007C0A98">
        <w:rPr>
          <w:b/>
          <w:color w:val="auto"/>
          <w:szCs w:val="24"/>
        </w:rPr>
        <w:t xml:space="preserve"> </w:t>
      </w:r>
      <w:r w:rsidR="003F085D">
        <w:rPr>
          <w:b/>
          <w:color w:val="auto"/>
          <w:szCs w:val="24"/>
        </w:rPr>
        <w:t>сентября</w:t>
      </w:r>
      <w:r w:rsidR="00CB6FDC">
        <w:rPr>
          <w:b/>
          <w:color w:val="auto"/>
          <w:szCs w:val="24"/>
        </w:rPr>
        <w:t xml:space="preserve"> </w:t>
      </w:r>
      <w:r w:rsidR="00BD5EC9" w:rsidRPr="00F97169">
        <w:rPr>
          <w:b/>
          <w:color w:val="auto"/>
          <w:szCs w:val="24"/>
        </w:rPr>
        <w:t>20</w:t>
      </w:r>
      <w:r w:rsidR="00CB6FDC">
        <w:rPr>
          <w:b/>
          <w:color w:val="auto"/>
          <w:szCs w:val="24"/>
        </w:rPr>
        <w:t>2</w:t>
      </w:r>
      <w:r w:rsidR="00194667">
        <w:rPr>
          <w:b/>
          <w:color w:val="auto"/>
          <w:szCs w:val="24"/>
        </w:rPr>
        <w:t>1</w:t>
      </w:r>
      <w:r w:rsidR="00BD5EC9" w:rsidRPr="00F97169">
        <w:rPr>
          <w:b/>
          <w:color w:val="auto"/>
          <w:szCs w:val="24"/>
        </w:rPr>
        <w:t xml:space="preserve"> г.                                                    </w:t>
      </w:r>
      <w:r w:rsidR="00EB5B16">
        <w:rPr>
          <w:b/>
          <w:color w:val="auto"/>
          <w:szCs w:val="24"/>
        </w:rPr>
        <w:t xml:space="preserve">           </w:t>
      </w:r>
      <w:r w:rsidR="00BD5EC9" w:rsidRPr="00F97169">
        <w:rPr>
          <w:b/>
          <w:color w:val="auto"/>
          <w:szCs w:val="24"/>
        </w:rPr>
        <w:t xml:space="preserve">       </w:t>
      </w:r>
      <w:r>
        <w:rPr>
          <w:b/>
          <w:color w:val="auto"/>
          <w:szCs w:val="24"/>
        </w:rPr>
        <w:t xml:space="preserve">   </w:t>
      </w:r>
      <w:r w:rsidR="00194667">
        <w:rPr>
          <w:b/>
          <w:color w:val="auto"/>
          <w:szCs w:val="24"/>
        </w:rPr>
        <w:t xml:space="preserve">                       </w:t>
      </w:r>
      <w:r>
        <w:rPr>
          <w:b/>
          <w:color w:val="auto"/>
          <w:szCs w:val="24"/>
        </w:rPr>
        <w:t xml:space="preserve">  </w:t>
      </w:r>
      <w:r w:rsidR="00BD5EC9" w:rsidRPr="00F97169">
        <w:rPr>
          <w:b/>
          <w:color w:val="auto"/>
          <w:szCs w:val="24"/>
        </w:rPr>
        <w:t>с. Эльбрус</w:t>
      </w:r>
    </w:p>
    <w:p w:rsidR="00194667" w:rsidRPr="00F97169" w:rsidRDefault="00194667" w:rsidP="00D001CB">
      <w:pPr>
        <w:tabs>
          <w:tab w:val="left" w:pos="3390"/>
        </w:tabs>
        <w:spacing w:after="0" w:line="240" w:lineRule="auto"/>
        <w:ind w:left="-284" w:right="0" w:firstLine="0"/>
        <w:jc w:val="left"/>
        <w:rPr>
          <w:b/>
          <w:color w:val="auto"/>
          <w:szCs w:val="24"/>
        </w:rPr>
      </w:pPr>
    </w:p>
    <w:p w:rsidR="00BD5EC9" w:rsidRPr="00F97169" w:rsidRDefault="00BD5EC9" w:rsidP="00BD5EC9">
      <w:pPr>
        <w:spacing w:after="0" w:line="240" w:lineRule="auto"/>
        <w:ind w:left="-720" w:right="0" w:firstLine="0"/>
        <w:jc w:val="left"/>
        <w:rPr>
          <w:color w:val="auto"/>
          <w:szCs w:val="24"/>
        </w:rPr>
      </w:pPr>
    </w:p>
    <w:p w:rsidR="00BD5EC9" w:rsidRPr="00F97169" w:rsidRDefault="00BD5EC9" w:rsidP="00BD5EC9">
      <w:pPr>
        <w:spacing w:after="0" w:line="240" w:lineRule="auto"/>
        <w:ind w:left="-851" w:right="0" w:firstLine="709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О внесении изменений в Правила землепользования и застройки </w:t>
      </w:r>
    </w:p>
    <w:p w:rsidR="00BD5EC9" w:rsidRPr="00F97169" w:rsidRDefault="00BD5EC9" w:rsidP="00BD5EC9">
      <w:pPr>
        <w:spacing w:after="0" w:line="240" w:lineRule="auto"/>
        <w:ind w:left="-851" w:right="0" w:firstLine="709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сельского поселения Эльбрус, утвержденные Решением 28-ой сессии </w:t>
      </w:r>
    </w:p>
    <w:p w:rsidR="00BD5EC9" w:rsidRPr="00F97169" w:rsidRDefault="00BD5EC9" w:rsidP="00BD5EC9">
      <w:pPr>
        <w:spacing w:after="0" w:line="240" w:lineRule="auto"/>
        <w:ind w:left="-851" w:right="0" w:firstLine="709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Совета местного самоуправления сельского поселения Эльбрус от </w:t>
      </w:r>
    </w:p>
    <w:p w:rsidR="00BD5EC9" w:rsidRPr="00F97169" w:rsidRDefault="00BD5EC9" w:rsidP="0006358E">
      <w:pPr>
        <w:spacing w:after="0" w:line="240" w:lineRule="auto"/>
        <w:ind w:left="-851" w:right="0" w:firstLine="709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24.07.2014 г. № 1 </w:t>
      </w:r>
    </w:p>
    <w:p w:rsidR="00BD5EC9" w:rsidRPr="00F97169" w:rsidRDefault="00BD5EC9" w:rsidP="00BD5EC9">
      <w:pPr>
        <w:spacing w:after="0" w:line="240" w:lineRule="auto"/>
        <w:ind w:left="-851" w:right="0" w:firstLine="709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 </w:t>
      </w:r>
    </w:p>
    <w:p w:rsidR="00BD5EC9" w:rsidRPr="00F97169" w:rsidRDefault="00BD5EC9" w:rsidP="00BD5EC9">
      <w:pPr>
        <w:spacing w:after="0" w:line="240" w:lineRule="auto"/>
        <w:ind w:left="-851" w:right="0" w:firstLine="1135"/>
        <w:jc w:val="left"/>
        <w:rPr>
          <w:color w:val="auto"/>
          <w:szCs w:val="24"/>
        </w:rPr>
      </w:pPr>
    </w:p>
    <w:p w:rsidR="00CB6FDC" w:rsidRDefault="00BD5EC9" w:rsidP="00BD5EC9">
      <w:pPr>
        <w:spacing w:after="0" w:line="240" w:lineRule="auto"/>
        <w:ind w:left="-142" w:right="0" w:hanging="284"/>
        <w:rPr>
          <w:color w:val="auto"/>
          <w:szCs w:val="24"/>
        </w:rPr>
      </w:pPr>
      <w:r w:rsidRPr="00F97169">
        <w:rPr>
          <w:color w:val="auto"/>
          <w:szCs w:val="24"/>
        </w:rPr>
        <w:t xml:space="preserve">              В соответствии с </w:t>
      </w:r>
      <w:r w:rsidR="00167264">
        <w:rPr>
          <w:color w:val="auto"/>
          <w:szCs w:val="24"/>
        </w:rPr>
        <w:t xml:space="preserve">Федеральным </w:t>
      </w:r>
      <w:r w:rsidR="00167264" w:rsidRPr="00167264">
        <w:rPr>
          <w:color w:val="auto"/>
          <w:szCs w:val="24"/>
        </w:rPr>
        <w:t>закон</w:t>
      </w:r>
      <w:r w:rsidR="00167264">
        <w:rPr>
          <w:color w:val="auto"/>
          <w:szCs w:val="24"/>
        </w:rPr>
        <w:t>ом</w:t>
      </w:r>
      <w:r w:rsidR="00167264" w:rsidRPr="00167264">
        <w:rPr>
          <w:color w:val="auto"/>
          <w:szCs w:val="24"/>
        </w:rPr>
        <w:t xml:space="preserve"> от 29.12.2020 N 468-ФЗ "О внесении изменений в Градостроительный кодекс Российской Федерации и отдельные законодательные акты Российской Федерации"</w:t>
      </w:r>
      <w:r w:rsidR="00167264">
        <w:rPr>
          <w:color w:val="auto"/>
          <w:szCs w:val="24"/>
        </w:rPr>
        <w:t xml:space="preserve">, </w:t>
      </w:r>
      <w:r w:rsidRPr="00F97169">
        <w:rPr>
          <w:color w:val="auto"/>
          <w:szCs w:val="24"/>
        </w:rPr>
        <w:t xml:space="preserve">Уставом сельского поселения Эльбрус, </w:t>
      </w:r>
    </w:p>
    <w:p w:rsidR="00CB6FDC" w:rsidRDefault="00CB6FDC" w:rsidP="00BD5EC9">
      <w:pPr>
        <w:spacing w:after="0" w:line="240" w:lineRule="auto"/>
        <w:ind w:left="-142" w:right="0" w:hanging="284"/>
        <w:rPr>
          <w:color w:val="auto"/>
          <w:szCs w:val="24"/>
        </w:rPr>
      </w:pPr>
    </w:p>
    <w:p w:rsidR="00BD5EC9" w:rsidRPr="00F97169" w:rsidRDefault="00CB6FDC" w:rsidP="00BD5EC9">
      <w:pPr>
        <w:spacing w:after="0" w:line="240" w:lineRule="auto"/>
        <w:ind w:left="-142" w:right="0" w:hanging="284"/>
        <w:rPr>
          <w:b/>
          <w:color w:val="auto"/>
          <w:szCs w:val="24"/>
        </w:rPr>
      </w:pPr>
      <w:r>
        <w:rPr>
          <w:color w:val="auto"/>
          <w:szCs w:val="24"/>
        </w:rPr>
        <w:t xml:space="preserve">     </w:t>
      </w:r>
      <w:r w:rsidR="00BD5EC9" w:rsidRPr="00F97169">
        <w:rPr>
          <w:b/>
          <w:color w:val="auto"/>
          <w:szCs w:val="24"/>
        </w:rPr>
        <w:t>Совет местного самоуправления сельского поселения Эльбрус</w:t>
      </w:r>
    </w:p>
    <w:p w:rsidR="00BD5EC9" w:rsidRPr="00F97169" w:rsidRDefault="00BD5EC9" w:rsidP="00BD5EC9">
      <w:pPr>
        <w:spacing w:after="0" w:line="240" w:lineRule="auto"/>
        <w:ind w:left="-142" w:right="0" w:hanging="284"/>
        <w:rPr>
          <w:b/>
          <w:color w:val="auto"/>
          <w:szCs w:val="24"/>
        </w:rPr>
      </w:pPr>
    </w:p>
    <w:p w:rsidR="00F97169" w:rsidRDefault="00BD5EC9" w:rsidP="00F97169">
      <w:pPr>
        <w:spacing w:after="0" w:line="240" w:lineRule="auto"/>
        <w:ind w:left="-540" w:right="0" w:firstLine="0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                                                                              РЕШИЛ: </w:t>
      </w:r>
    </w:p>
    <w:p w:rsidR="00E062F3" w:rsidRPr="00F97169" w:rsidRDefault="00E062F3" w:rsidP="00F97169">
      <w:pPr>
        <w:spacing w:after="0" w:line="240" w:lineRule="auto"/>
        <w:ind w:left="-540" w:right="0" w:firstLine="0"/>
        <w:jc w:val="left"/>
        <w:rPr>
          <w:b/>
          <w:color w:val="auto"/>
          <w:szCs w:val="24"/>
        </w:rPr>
      </w:pP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1. Внести в Правила землепользования и застройки сельского поселения Эльбрус, утвержденные Решением 28-ой сессии Совета местного самоуправления сельского поселения Эльбрус от 24.07.2014 г. № 1, следующие изменения:</w:t>
      </w: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1.1</w:t>
      </w:r>
      <w:r w:rsidRPr="003F085D">
        <w:rPr>
          <w:rFonts w:asciiTheme="minorHAnsi" w:eastAsiaTheme="minorHAnsi" w:hAnsiTheme="minorHAnsi" w:cstheme="minorBidi"/>
          <w:color w:val="auto"/>
          <w:sz w:val="22"/>
          <w:lang w:eastAsia="en-US"/>
        </w:rPr>
        <w:t xml:space="preserve">.  </w:t>
      </w: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В Приложении «Карта градостроительного зонирования сельского поселения Эльбрус (с.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)»:</w:t>
      </w: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 - изменить территориальную зону земельного участка с кадастровым номером 07:11:0900001:154, площадью 518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кв.м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., расположенного по адресу: КБР, Эльбрусский район, с.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, в 50 м. от ж/д № 5 т/б МО «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» от ориентира по направлению на юго-запад, с территориальной зоны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среднеэтажной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жилой застройки высотой не выше 8 этажей (Ж-3) на территориальную зону застройки индивидуальными жилыми домами (Ж-1);</w:t>
      </w: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 - изменить территориальную зону земельного участка с кадастровым номером 07:11:0900001:168, площадью 1230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кв.м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., расположенного по адресу: КБР, Эльбрусский район, с.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, в районе НИБ «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», № 17, с территориальной зоны застройки индивидуальными жилыми домами (Ж-1) на зону территориальную зону общественно-деловой и предпринимательской деятельности (ОД);</w:t>
      </w: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 - изменить территориальную зону земельного участка с кадастровым номером 07:11:0900001:169, площадью 1569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кв.м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., расположенного по адресу: КБР, Эльбрусский район, с.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, в районе НИБ «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», № 17, с территориальной </w:t>
      </w:r>
      <w:proofErr w:type="gram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зоны  застройки</w:t>
      </w:r>
      <w:proofErr w:type="gram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</w:t>
      </w: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lastRenderedPageBreak/>
        <w:t>индивидуальными жилыми домами (Ж-1)</w:t>
      </w:r>
      <w:r>
        <w:rPr>
          <w:rFonts w:eastAsiaTheme="minorHAnsi" w:cstheme="minorBidi"/>
          <w:color w:val="000000" w:themeColor="text1"/>
          <w:szCs w:val="24"/>
          <w:lang w:eastAsia="en-US"/>
        </w:rPr>
        <w:t xml:space="preserve"> на </w:t>
      </w: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территориальную зону общественно-деловой и предпринимательской деятельности (ОД);</w:t>
      </w: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 - изменить территориальную зону земельного участка с кадастровым номером 07:11:0000000:6891, площадью 246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кв.м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., расположенного по адресу: КБР, Эльбрусский район, с. </w:t>
      </w:r>
      <w:proofErr w:type="spell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Терскол</w:t>
      </w:r>
      <w:proofErr w:type="spell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, с территориальной </w:t>
      </w:r>
      <w:proofErr w:type="gramStart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>зоны  застройки</w:t>
      </w:r>
      <w:proofErr w:type="gramEnd"/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индивидуальными жилыми домами (Ж-1)</w:t>
      </w:r>
      <w:r>
        <w:rPr>
          <w:rFonts w:eastAsiaTheme="minorHAnsi" w:cstheme="minorBidi"/>
          <w:color w:val="000000" w:themeColor="text1"/>
          <w:szCs w:val="24"/>
          <w:lang w:eastAsia="en-US"/>
        </w:rPr>
        <w:t xml:space="preserve"> на</w:t>
      </w: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территориальную зону общественно-деловой и предпринимательской деятельности (ОД);</w:t>
      </w:r>
    </w:p>
    <w:p w:rsidR="003F085D" w:rsidRPr="003F085D" w:rsidRDefault="003F085D" w:rsidP="003F085D">
      <w:pPr>
        <w:spacing w:after="0" w:line="240" w:lineRule="auto"/>
        <w:ind w:right="0" w:firstLine="0"/>
        <w:rPr>
          <w:rFonts w:eastAsiaTheme="minorHAnsi" w:cstheme="minorBidi"/>
          <w:color w:val="000000" w:themeColor="text1"/>
          <w:szCs w:val="24"/>
          <w:lang w:eastAsia="en-US"/>
        </w:rPr>
      </w:pPr>
      <w:r w:rsidRPr="003F085D">
        <w:rPr>
          <w:rFonts w:eastAsiaTheme="minorHAnsi" w:cstheme="minorBidi"/>
          <w:color w:val="000000" w:themeColor="text1"/>
          <w:szCs w:val="24"/>
          <w:lang w:eastAsia="en-US"/>
        </w:rPr>
        <w:t xml:space="preserve">  </w:t>
      </w:r>
    </w:p>
    <w:p w:rsidR="003F085D" w:rsidRPr="003F085D" w:rsidRDefault="003F085D" w:rsidP="003F085D">
      <w:pPr>
        <w:spacing w:after="0" w:line="259" w:lineRule="auto"/>
        <w:ind w:right="0" w:firstLine="0"/>
        <w:jc w:val="left"/>
        <w:rPr>
          <w:rFonts w:eastAsiaTheme="minorHAnsi"/>
          <w:color w:val="000000" w:themeColor="text1"/>
          <w:szCs w:val="24"/>
          <w:lang w:eastAsia="en-US"/>
        </w:rPr>
      </w:pPr>
      <w:r w:rsidRPr="003F085D">
        <w:rPr>
          <w:rFonts w:eastAsiaTheme="minorHAnsi"/>
          <w:color w:val="000000" w:themeColor="text1"/>
          <w:szCs w:val="24"/>
          <w:lang w:eastAsia="en-US"/>
        </w:rPr>
        <w:t>1.2. Пункт 3 части 1 статья 50 изложить в следующей редакции:</w:t>
      </w:r>
    </w:p>
    <w:p w:rsidR="003F085D" w:rsidRPr="003F085D" w:rsidRDefault="003F085D" w:rsidP="003F085D">
      <w:pPr>
        <w:spacing w:after="0" w:line="259" w:lineRule="auto"/>
        <w:ind w:right="0" w:firstLine="0"/>
        <w:jc w:val="left"/>
        <w:rPr>
          <w:color w:val="auto"/>
          <w:sz w:val="23"/>
          <w:szCs w:val="23"/>
        </w:rPr>
      </w:pPr>
      <w:r w:rsidRPr="003F085D">
        <w:rPr>
          <w:rFonts w:eastAsiaTheme="minorHAnsi"/>
          <w:color w:val="000000" w:themeColor="text1"/>
          <w:szCs w:val="24"/>
          <w:lang w:eastAsia="en-US"/>
        </w:rPr>
        <w:t xml:space="preserve"> «</w:t>
      </w:r>
      <w:r w:rsidRPr="003F085D">
        <w:rPr>
          <w:color w:val="auto"/>
          <w:sz w:val="23"/>
          <w:szCs w:val="23"/>
        </w:rPr>
        <w:t>3. Для ведения огородничества:</w:t>
      </w:r>
    </w:p>
    <w:p w:rsidR="003F085D" w:rsidRPr="003F085D" w:rsidRDefault="003F085D" w:rsidP="003F085D">
      <w:pPr>
        <w:spacing w:after="0" w:line="259" w:lineRule="auto"/>
        <w:ind w:right="0" w:firstLine="0"/>
        <w:jc w:val="left"/>
        <w:rPr>
          <w:color w:val="auto"/>
          <w:sz w:val="23"/>
          <w:szCs w:val="23"/>
        </w:rPr>
      </w:pPr>
      <w:r w:rsidRPr="003F085D">
        <w:rPr>
          <w:color w:val="auto"/>
          <w:sz w:val="23"/>
          <w:szCs w:val="23"/>
        </w:rPr>
        <w:t>Минимальный размер участка – 10х10 м. - площадь - 100 м²;</w:t>
      </w:r>
    </w:p>
    <w:p w:rsidR="003F085D" w:rsidRDefault="003F085D" w:rsidP="003F085D">
      <w:pPr>
        <w:spacing w:after="0" w:line="259" w:lineRule="auto"/>
        <w:ind w:right="0" w:firstLine="0"/>
        <w:jc w:val="left"/>
        <w:rPr>
          <w:color w:val="auto"/>
          <w:sz w:val="23"/>
          <w:szCs w:val="23"/>
        </w:rPr>
      </w:pPr>
      <w:r w:rsidRPr="003F085D">
        <w:rPr>
          <w:color w:val="auto"/>
          <w:sz w:val="23"/>
          <w:szCs w:val="23"/>
        </w:rPr>
        <w:t>Максимальный размер участка – 50х40 м. - площадь - 2000 м².»;</w:t>
      </w:r>
    </w:p>
    <w:p w:rsidR="003F085D" w:rsidRPr="003F085D" w:rsidRDefault="003F085D" w:rsidP="003F085D">
      <w:pPr>
        <w:spacing w:after="0" w:line="259" w:lineRule="auto"/>
        <w:ind w:right="0" w:firstLine="0"/>
        <w:jc w:val="left"/>
        <w:rPr>
          <w:color w:val="auto"/>
          <w:sz w:val="23"/>
          <w:szCs w:val="23"/>
        </w:rPr>
      </w:pPr>
    </w:p>
    <w:p w:rsidR="003F085D" w:rsidRDefault="003F085D" w:rsidP="003F085D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4"/>
        </w:rPr>
      </w:pPr>
      <w:r w:rsidRPr="003F085D">
        <w:rPr>
          <w:color w:val="auto"/>
          <w:sz w:val="23"/>
          <w:szCs w:val="23"/>
        </w:rPr>
        <w:t xml:space="preserve">1.3. </w:t>
      </w:r>
      <w:r w:rsidRPr="003F085D">
        <w:rPr>
          <w:color w:val="auto"/>
          <w:szCs w:val="24"/>
        </w:rPr>
        <w:t xml:space="preserve"> </w:t>
      </w:r>
      <w:r>
        <w:rPr>
          <w:color w:val="auto"/>
          <w:szCs w:val="24"/>
        </w:rPr>
        <w:t xml:space="preserve"> </w:t>
      </w:r>
      <w:r w:rsidRPr="003F085D">
        <w:rPr>
          <w:color w:val="auto"/>
          <w:szCs w:val="24"/>
        </w:rPr>
        <w:t>в части 5 статьи 11 слова «</w:t>
      </w:r>
      <w:r w:rsidRPr="003F085D">
        <w:t>в течение тридцати дней</w:t>
      </w:r>
      <w:r w:rsidRPr="003F085D">
        <w:rPr>
          <w:color w:val="auto"/>
          <w:szCs w:val="24"/>
        </w:rPr>
        <w:t>» заменить словами «в течение двадцати пяти дней»;</w:t>
      </w:r>
    </w:p>
    <w:p w:rsidR="003F085D" w:rsidRPr="003F085D" w:rsidRDefault="003F085D" w:rsidP="003F085D">
      <w:pPr>
        <w:autoSpaceDE w:val="0"/>
        <w:autoSpaceDN w:val="0"/>
        <w:adjustRightInd w:val="0"/>
        <w:spacing w:after="0" w:line="240" w:lineRule="auto"/>
        <w:ind w:right="0" w:firstLine="0"/>
        <w:jc w:val="left"/>
        <w:rPr>
          <w:color w:val="auto"/>
          <w:szCs w:val="24"/>
        </w:rPr>
      </w:pPr>
    </w:p>
    <w:p w:rsidR="003F085D" w:rsidRPr="003F085D" w:rsidRDefault="003F085D" w:rsidP="003F085D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4"/>
        </w:rPr>
      </w:pPr>
      <w:r w:rsidRPr="003F085D">
        <w:rPr>
          <w:color w:val="auto"/>
          <w:szCs w:val="24"/>
        </w:rPr>
        <w:t>1.4.  в части 6 статьи 11 слова «</w:t>
      </w:r>
      <w:r w:rsidRPr="003F085D">
        <w:t>в течение тридцати дней» заменить словами «в течение двадцати пяти дней».</w:t>
      </w:r>
      <w:r w:rsidRPr="003F085D">
        <w:rPr>
          <w:color w:val="auto"/>
          <w:szCs w:val="24"/>
        </w:rPr>
        <w:t xml:space="preserve">   </w:t>
      </w:r>
    </w:p>
    <w:p w:rsidR="007E51FD" w:rsidRDefault="003F085D" w:rsidP="003F085D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4"/>
        </w:rPr>
      </w:pPr>
      <w:r w:rsidRPr="003F085D">
        <w:rPr>
          <w:rFonts w:asciiTheme="minorHAnsi" w:eastAsiaTheme="minorHAnsi" w:hAnsiTheme="minorHAnsi" w:cstheme="minorBidi"/>
          <w:b/>
          <w:color w:val="000000" w:themeColor="text1"/>
          <w:sz w:val="22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332231">
        <w:rPr>
          <w:color w:val="auto"/>
          <w:szCs w:val="24"/>
        </w:rPr>
        <w:t xml:space="preserve">       2</w:t>
      </w:r>
      <w:r w:rsidR="007E51FD" w:rsidRPr="007E51FD">
        <w:rPr>
          <w:color w:val="auto"/>
          <w:szCs w:val="24"/>
        </w:rPr>
        <w:t xml:space="preserve">. Направить настоящее </w:t>
      </w:r>
      <w:r w:rsidR="00145472">
        <w:rPr>
          <w:color w:val="auto"/>
          <w:szCs w:val="24"/>
        </w:rPr>
        <w:t>Р</w:t>
      </w:r>
      <w:r w:rsidR="007E51FD" w:rsidRPr="007E51FD">
        <w:rPr>
          <w:color w:val="auto"/>
          <w:szCs w:val="24"/>
        </w:rPr>
        <w:t xml:space="preserve">ешение в Управление </w:t>
      </w:r>
      <w:proofErr w:type="spellStart"/>
      <w:r w:rsidR="007E51FD" w:rsidRPr="007E51FD">
        <w:rPr>
          <w:color w:val="auto"/>
          <w:szCs w:val="24"/>
        </w:rPr>
        <w:t>Росреестра</w:t>
      </w:r>
      <w:proofErr w:type="spellEnd"/>
      <w:r w:rsidR="007E51FD" w:rsidRPr="007E51FD">
        <w:rPr>
          <w:color w:val="auto"/>
          <w:szCs w:val="24"/>
        </w:rPr>
        <w:t xml:space="preserve"> по Кабардино-Балкарской Республике.</w:t>
      </w:r>
    </w:p>
    <w:p w:rsidR="003F085D" w:rsidRPr="007E51FD" w:rsidRDefault="003F085D" w:rsidP="003F085D">
      <w:pPr>
        <w:autoSpaceDE w:val="0"/>
        <w:autoSpaceDN w:val="0"/>
        <w:adjustRightInd w:val="0"/>
        <w:spacing w:after="0" w:line="240" w:lineRule="auto"/>
        <w:ind w:right="0" w:firstLine="0"/>
        <w:rPr>
          <w:color w:val="auto"/>
          <w:szCs w:val="24"/>
        </w:rPr>
      </w:pPr>
    </w:p>
    <w:p w:rsidR="007E51FD" w:rsidRDefault="00332231" w:rsidP="007E51FD">
      <w:pPr>
        <w:spacing w:after="0" w:line="240" w:lineRule="auto"/>
        <w:ind w:right="0" w:firstLine="0"/>
        <w:rPr>
          <w:color w:val="auto"/>
          <w:szCs w:val="24"/>
        </w:rPr>
      </w:pPr>
      <w:r>
        <w:rPr>
          <w:color w:val="auto"/>
          <w:szCs w:val="24"/>
        </w:rPr>
        <w:t>3</w:t>
      </w:r>
      <w:r w:rsidR="007E51FD" w:rsidRPr="007E51FD">
        <w:rPr>
          <w:color w:val="auto"/>
          <w:szCs w:val="24"/>
        </w:rPr>
        <w:t xml:space="preserve">. </w:t>
      </w:r>
      <w:r w:rsidR="007C0A98">
        <w:rPr>
          <w:color w:val="auto"/>
          <w:szCs w:val="24"/>
        </w:rPr>
        <w:t xml:space="preserve"> </w:t>
      </w:r>
      <w:r w:rsidR="007E51FD" w:rsidRPr="007E51FD">
        <w:rPr>
          <w:color w:val="auto"/>
          <w:szCs w:val="24"/>
        </w:rPr>
        <w:t>Настоящее Решение подлежит официальному обнародованию</w:t>
      </w:r>
      <w:r w:rsidR="00167264">
        <w:rPr>
          <w:color w:val="auto"/>
          <w:szCs w:val="24"/>
        </w:rPr>
        <w:t xml:space="preserve"> </w:t>
      </w:r>
      <w:r w:rsidR="003F085D">
        <w:rPr>
          <w:color w:val="auto"/>
          <w:szCs w:val="24"/>
        </w:rPr>
        <w:t>03.09.</w:t>
      </w:r>
      <w:r w:rsidR="00194667">
        <w:rPr>
          <w:color w:val="auto"/>
          <w:szCs w:val="24"/>
        </w:rPr>
        <w:t>2021г.</w:t>
      </w:r>
    </w:p>
    <w:p w:rsidR="003F085D" w:rsidRPr="007E51FD" w:rsidRDefault="003F085D" w:rsidP="007E51FD">
      <w:pPr>
        <w:spacing w:after="0" w:line="240" w:lineRule="auto"/>
        <w:ind w:right="0" w:firstLine="0"/>
        <w:rPr>
          <w:color w:val="auto"/>
          <w:szCs w:val="24"/>
        </w:rPr>
      </w:pPr>
    </w:p>
    <w:p w:rsidR="007E51FD" w:rsidRPr="007E51FD" w:rsidRDefault="00332231" w:rsidP="007E51FD">
      <w:pPr>
        <w:spacing w:after="0" w:line="240" w:lineRule="auto"/>
        <w:ind w:right="0" w:firstLine="0"/>
        <w:rPr>
          <w:color w:val="auto"/>
          <w:szCs w:val="24"/>
        </w:rPr>
      </w:pPr>
      <w:r>
        <w:rPr>
          <w:color w:val="auto"/>
          <w:szCs w:val="24"/>
        </w:rPr>
        <w:t>4</w:t>
      </w:r>
      <w:r w:rsidR="007E51FD" w:rsidRPr="007E51FD">
        <w:rPr>
          <w:color w:val="auto"/>
          <w:szCs w:val="24"/>
        </w:rPr>
        <w:t xml:space="preserve">.  Контроль за исполнением настоящего решения возложить на председателя земельной комиссии сельского поселения Эльбрус </w:t>
      </w:r>
      <w:proofErr w:type="spellStart"/>
      <w:r w:rsidR="007E51FD" w:rsidRPr="007E51FD">
        <w:rPr>
          <w:color w:val="auto"/>
          <w:szCs w:val="24"/>
        </w:rPr>
        <w:t>Соттаева</w:t>
      </w:r>
      <w:proofErr w:type="spellEnd"/>
      <w:r w:rsidR="007E51FD" w:rsidRPr="007E51FD">
        <w:rPr>
          <w:color w:val="auto"/>
          <w:szCs w:val="24"/>
        </w:rPr>
        <w:t xml:space="preserve"> А.М.</w:t>
      </w:r>
    </w:p>
    <w:p w:rsidR="00BD5EC9" w:rsidRDefault="00BD5EC9" w:rsidP="00194667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</w:p>
    <w:p w:rsidR="00332231" w:rsidRDefault="00332231" w:rsidP="00194667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</w:p>
    <w:p w:rsidR="007C0A98" w:rsidRDefault="007C0A98" w:rsidP="00194667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</w:p>
    <w:p w:rsidR="00551D71" w:rsidRDefault="00551D71" w:rsidP="00194667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</w:p>
    <w:p w:rsidR="00551D71" w:rsidRDefault="00551D71" w:rsidP="00194667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</w:p>
    <w:p w:rsidR="00551D71" w:rsidRPr="00F97169" w:rsidRDefault="00551D71" w:rsidP="00194667">
      <w:pPr>
        <w:spacing w:after="0" w:line="240" w:lineRule="auto"/>
        <w:ind w:right="0" w:firstLine="0"/>
        <w:jc w:val="left"/>
        <w:rPr>
          <w:b/>
          <w:color w:val="auto"/>
          <w:szCs w:val="24"/>
        </w:rPr>
      </w:pPr>
      <w:bookmarkStart w:id="0" w:name="_GoBack"/>
      <w:bookmarkEnd w:id="0"/>
    </w:p>
    <w:p w:rsidR="00BD5EC9" w:rsidRPr="00F97169" w:rsidRDefault="00BD5EC9" w:rsidP="00BD5EC9">
      <w:pPr>
        <w:spacing w:after="0" w:line="240" w:lineRule="auto"/>
        <w:ind w:left="-720" w:right="0" w:firstLine="0"/>
        <w:jc w:val="left"/>
        <w:rPr>
          <w:b/>
          <w:color w:val="auto"/>
          <w:szCs w:val="24"/>
        </w:rPr>
      </w:pPr>
    </w:p>
    <w:p w:rsidR="00BD5EC9" w:rsidRPr="00F97169" w:rsidRDefault="00BD5EC9" w:rsidP="00BD5EC9">
      <w:pPr>
        <w:spacing w:after="0" w:line="240" w:lineRule="auto"/>
        <w:ind w:left="-720" w:right="0" w:firstLine="0"/>
        <w:jc w:val="left"/>
        <w:rPr>
          <w:b/>
          <w:color w:val="auto"/>
          <w:szCs w:val="24"/>
        </w:rPr>
      </w:pPr>
      <w:r w:rsidRPr="00F97169">
        <w:rPr>
          <w:b/>
          <w:color w:val="auto"/>
          <w:szCs w:val="24"/>
        </w:rPr>
        <w:t xml:space="preserve">             Глава сельского поселения                                  М.З. </w:t>
      </w:r>
      <w:proofErr w:type="spellStart"/>
      <w:r w:rsidRPr="00F97169">
        <w:rPr>
          <w:b/>
          <w:color w:val="auto"/>
          <w:szCs w:val="24"/>
        </w:rPr>
        <w:t>Согаев</w:t>
      </w:r>
      <w:proofErr w:type="spellEnd"/>
    </w:p>
    <w:p w:rsidR="0052050A" w:rsidRPr="00F97169" w:rsidRDefault="0052050A">
      <w:pPr>
        <w:rPr>
          <w:szCs w:val="24"/>
        </w:rPr>
      </w:pPr>
    </w:p>
    <w:sectPr w:rsidR="0052050A" w:rsidRPr="00F97169" w:rsidSect="00E062F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5B4E"/>
    <w:multiLevelType w:val="multilevel"/>
    <w:tmpl w:val="1A604774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8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4" w:hanging="1800"/>
      </w:pPr>
      <w:rPr>
        <w:rFonts w:hint="default"/>
      </w:rPr>
    </w:lvl>
  </w:abstractNum>
  <w:abstractNum w:abstractNumId="1" w15:restartNumberingAfterBreak="0">
    <w:nsid w:val="159A6961"/>
    <w:multiLevelType w:val="hybridMultilevel"/>
    <w:tmpl w:val="2E62F5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62E22"/>
    <w:multiLevelType w:val="hybridMultilevel"/>
    <w:tmpl w:val="21C25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81076E"/>
    <w:multiLevelType w:val="hybridMultilevel"/>
    <w:tmpl w:val="CCE02DB6"/>
    <w:lvl w:ilvl="0" w:tplc="0554A8EC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A2"/>
    <w:rsid w:val="0001212E"/>
    <w:rsid w:val="000549AA"/>
    <w:rsid w:val="0006358E"/>
    <w:rsid w:val="00082AB7"/>
    <w:rsid w:val="001319F2"/>
    <w:rsid w:val="001366A2"/>
    <w:rsid w:val="00145472"/>
    <w:rsid w:val="00167264"/>
    <w:rsid w:val="00194667"/>
    <w:rsid w:val="001E1670"/>
    <w:rsid w:val="00201A25"/>
    <w:rsid w:val="002141FF"/>
    <w:rsid w:val="002D7C95"/>
    <w:rsid w:val="00332231"/>
    <w:rsid w:val="0036361F"/>
    <w:rsid w:val="003F085D"/>
    <w:rsid w:val="00477C93"/>
    <w:rsid w:val="004A1AF1"/>
    <w:rsid w:val="004C23ED"/>
    <w:rsid w:val="005166E1"/>
    <w:rsid w:val="0052050A"/>
    <w:rsid w:val="00551D71"/>
    <w:rsid w:val="00561E0A"/>
    <w:rsid w:val="006065A3"/>
    <w:rsid w:val="00683A86"/>
    <w:rsid w:val="006A67B2"/>
    <w:rsid w:val="006A68F2"/>
    <w:rsid w:val="007C0A98"/>
    <w:rsid w:val="007D2E4A"/>
    <w:rsid w:val="007E51FD"/>
    <w:rsid w:val="00900120"/>
    <w:rsid w:val="00912385"/>
    <w:rsid w:val="009256CD"/>
    <w:rsid w:val="009915B2"/>
    <w:rsid w:val="009B3EEA"/>
    <w:rsid w:val="009E4600"/>
    <w:rsid w:val="00A029B6"/>
    <w:rsid w:val="00A06320"/>
    <w:rsid w:val="00A32D4D"/>
    <w:rsid w:val="00A43666"/>
    <w:rsid w:val="00AF73CD"/>
    <w:rsid w:val="00B22BE7"/>
    <w:rsid w:val="00B45870"/>
    <w:rsid w:val="00BD5EC9"/>
    <w:rsid w:val="00CB6FDC"/>
    <w:rsid w:val="00D001CB"/>
    <w:rsid w:val="00D76AFB"/>
    <w:rsid w:val="00DE164A"/>
    <w:rsid w:val="00E062F3"/>
    <w:rsid w:val="00EB1DC6"/>
    <w:rsid w:val="00EB5B16"/>
    <w:rsid w:val="00F22AA6"/>
    <w:rsid w:val="00F464A2"/>
    <w:rsid w:val="00F97169"/>
    <w:rsid w:val="00FA1931"/>
    <w:rsid w:val="00FD4CBF"/>
    <w:rsid w:val="00FE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9280"/>
  <w15:chartTrackingRefBased/>
  <w15:docId w15:val="{37893D30-D567-4EC5-B12B-642DDE1C4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5EC9"/>
    <w:pPr>
      <w:spacing w:after="7" w:line="441" w:lineRule="auto"/>
      <w:ind w:right="44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5E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D5EC9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35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3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6E82-EDBE-44CC-AFCA-E1808E1CE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NB-1</cp:lastModifiedBy>
  <cp:revision>3</cp:revision>
  <cp:lastPrinted>2021-04-06T07:01:00Z</cp:lastPrinted>
  <dcterms:created xsi:type="dcterms:W3CDTF">2021-09-06T12:36:00Z</dcterms:created>
  <dcterms:modified xsi:type="dcterms:W3CDTF">2021-09-06T12:36:00Z</dcterms:modified>
</cp:coreProperties>
</file>