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AA" w:rsidRPr="00833DF1" w:rsidRDefault="001516AA" w:rsidP="00151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17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общественного обсуждения проекта </w:t>
      </w:r>
      <w:r w:rsidRPr="00833DF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1516AA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ru-RU"/>
        </w:rPr>
        <w:t xml:space="preserve">профилактики рисков причинения вреда (ущерба) охраняемым законом ценностям на 2022 год в рамках муниципального жилищного контроля </w:t>
      </w:r>
      <w:r w:rsidR="0061206B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ru-RU"/>
        </w:rPr>
        <w:t>на те</w:t>
      </w:r>
      <w:bookmarkStart w:id="0" w:name="_GoBack"/>
      <w:bookmarkEnd w:id="0"/>
      <w:r w:rsidR="0061206B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ru-RU"/>
        </w:rPr>
        <w:t>рритории сельского поселения Эльбрус</w:t>
      </w:r>
    </w:p>
    <w:p w:rsidR="001516AA" w:rsidRPr="00971899" w:rsidRDefault="001516AA" w:rsidP="001516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</w:t>
      </w:r>
      <w:r w:rsidRPr="00295D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248-ФЗ, а также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25 июня 2021 г. №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контрольным органом на официальном сайте </w:t>
      </w:r>
      <w:r w:rsidR="006120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 сельского поселения Эльбрус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проект Программы </w:t>
      </w:r>
      <w:r w:rsidRPr="001516AA">
        <w:rPr>
          <w:rFonts w:ascii="Times New Roman" w:eastAsia="Times New Roman" w:hAnsi="Times New Roman" w:cs="Times New Roman"/>
          <w:bCs/>
          <w:sz w:val="24"/>
          <w:szCs w:val="28"/>
          <w:lang w:eastAsia="ru-RU" w:bidi="ru-RU"/>
        </w:rPr>
        <w:t xml:space="preserve">профилактики рисков причинения вреда (ущерба) охраняемым законом ценностям на 2022 год в рамках муниципального жилищного контроля </w:t>
      </w:r>
      <w:r w:rsidR="0061206B">
        <w:rPr>
          <w:rFonts w:ascii="Times New Roman" w:eastAsia="Times New Roman" w:hAnsi="Times New Roman" w:cs="Times New Roman"/>
          <w:bCs/>
          <w:sz w:val="24"/>
          <w:szCs w:val="28"/>
          <w:lang w:eastAsia="ru-RU" w:bidi="ru-RU"/>
        </w:rPr>
        <w:t>на территории сельского поселения Эльбрус</w:t>
      </w:r>
    </w:p>
    <w:p w:rsidR="001516AA" w:rsidRPr="00971899" w:rsidRDefault="001516AA" w:rsidP="0015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6AA" w:rsidRPr="00556004" w:rsidRDefault="001516AA" w:rsidP="0015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 проведения общественного обсуждения: </w:t>
      </w:r>
      <w:r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 октября по 1 ноября 2021 года.</w:t>
      </w:r>
      <w:r w:rsidRPr="005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1"/>
        <w:gridCol w:w="4654"/>
      </w:tblGrid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отклоненных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89" w:type="dxa"/>
        <w:tblLook w:val="04A0" w:firstRow="1" w:lastRow="0" w:firstColumn="1" w:lastColumn="0" w:noHBand="0" w:noVBand="1"/>
      </w:tblPr>
      <w:tblGrid>
        <w:gridCol w:w="1101"/>
        <w:gridCol w:w="2976"/>
        <w:gridCol w:w="3119"/>
        <w:gridCol w:w="2393"/>
      </w:tblGrid>
      <w:tr w:rsidR="001516AA" w:rsidTr="005D587D">
        <w:tc>
          <w:tcPr>
            <w:tcW w:w="1101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119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1516AA" w:rsidTr="005D587D">
        <w:tc>
          <w:tcPr>
            <w:tcW w:w="1101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06B" w:rsidRDefault="0061206B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06B" w:rsidRDefault="0061206B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06B" w:rsidRDefault="0061206B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6AA" w:rsidRPr="00971899" w:rsidRDefault="0061206B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Эльбрус                                           М.З.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Согаев</w:t>
      </w:r>
      <w:proofErr w:type="spellEnd"/>
    </w:p>
    <w:sectPr w:rsidR="001516AA" w:rsidRPr="0097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6A"/>
    <w:rsid w:val="00113C1D"/>
    <w:rsid w:val="001516AA"/>
    <w:rsid w:val="00252CD5"/>
    <w:rsid w:val="00295D17"/>
    <w:rsid w:val="003539CA"/>
    <w:rsid w:val="004F3B69"/>
    <w:rsid w:val="00556004"/>
    <w:rsid w:val="0061086A"/>
    <w:rsid w:val="0061206B"/>
    <w:rsid w:val="00694B91"/>
    <w:rsid w:val="00833DF1"/>
    <w:rsid w:val="008D30EB"/>
    <w:rsid w:val="00971899"/>
    <w:rsid w:val="00B329A5"/>
    <w:rsid w:val="00BB5C90"/>
    <w:rsid w:val="00D21EB5"/>
    <w:rsid w:val="00F77546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C8AB"/>
  <w15:docId w15:val="{FE09BB22-1585-46E3-821A-BE92CF88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NB-1</cp:lastModifiedBy>
  <cp:revision>2</cp:revision>
  <cp:lastPrinted>2022-01-27T00:07:00Z</cp:lastPrinted>
  <dcterms:created xsi:type="dcterms:W3CDTF">2022-05-31T13:19:00Z</dcterms:created>
  <dcterms:modified xsi:type="dcterms:W3CDTF">2022-05-31T13:19:00Z</dcterms:modified>
</cp:coreProperties>
</file>